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0FE" w:rsidRPr="00EB50FE" w:rsidRDefault="00EB50FE" w:rsidP="00EB50FE">
      <w:pPr>
        <w:suppressLineNumbers/>
        <w:jc w:val="center"/>
        <w:rPr>
          <w:rFonts w:eastAsia="Cambria"/>
          <w:b/>
          <w:caps/>
          <w:lang w:eastAsia="en-US"/>
        </w:rPr>
      </w:pPr>
      <w:r w:rsidRPr="00EB50FE">
        <w:rPr>
          <w:rFonts w:eastAsia="Cambria"/>
          <w:b/>
          <w:caps/>
          <w:lang w:eastAsia="en-US"/>
        </w:rPr>
        <w:t>SOAH DOCKET NO. 473-21-0247</w:t>
      </w:r>
    </w:p>
    <w:p w:rsidR="00EB50FE" w:rsidRPr="00EB50FE" w:rsidRDefault="00EB50FE" w:rsidP="00EB50FE">
      <w:pPr>
        <w:jc w:val="center"/>
        <w:rPr>
          <w:rFonts w:eastAsia="Cambria"/>
          <w:b/>
          <w:bCs/>
          <w:lang w:eastAsia="en-US"/>
        </w:rPr>
      </w:pPr>
      <w:r w:rsidRPr="00EB50FE">
        <w:rPr>
          <w:rFonts w:eastAsia="Cambria"/>
          <w:b/>
          <w:bCs/>
          <w:lang w:eastAsia="en-US"/>
        </w:rPr>
        <w:t>PUC DOCKET NO. 5102</w:t>
      </w:r>
      <w:r w:rsidRPr="00EB50FE">
        <w:rPr>
          <w:rFonts w:eastAsia="Cambria"/>
          <w:b/>
          <w:lang w:eastAsia="en-US"/>
        </w:rPr>
        <w:t>3</w:t>
      </w:r>
    </w:p>
    <w:p w:rsidR="00EB50FE" w:rsidRPr="00EB50FE" w:rsidRDefault="00EB50FE" w:rsidP="00EB50FE">
      <w:pPr>
        <w:rPr>
          <w:rFonts w:eastAsia="Cambria"/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7"/>
        <w:gridCol w:w="359"/>
        <w:gridCol w:w="4274"/>
      </w:tblGrid>
      <w:tr w:rsidR="00EB50FE" w:rsidRPr="00EB50FE" w:rsidTr="002C5543">
        <w:tc>
          <w:tcPr>
            <w:tcW w:w="4788" w:type="dxa"/>
          </w:tcPr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 xml:space="preserve">Application of THE CITY OF SAN ANTONIO to Amend Its Certificate of Convenience </w:t>
            </w:r>
          </w:p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 xml:space="preserve">and Necessity for THE </w:t>
            </w:r>
          </w:p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>SCENIC LOOP 138-kv Transmission line in BEXAR COUNTY</w:t>
            </w:r>
          </w:p>
        </w:tc>
        <w:tc>
          <w:tcPr>
            <w:tcW w:w="360" w:type="dxa"/>
          </w:tcPr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</w:p>
        </w:tc>
        <w:tc>
          <w:tcPr>
            <w:tcW w:w="4320" w:type="dxa"/>
          </w:tcPr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BEFORE THE STATE OFFICE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 xml:space="preserve"> 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OF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ADMINISTRATIVE HEARINGS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</w:p>
        </w:tc>
      </w:tr>
    </w:tbl>
    <w:p w:rsidR="006B073F" w:rsidRDefault="006B073F" w:rsidP="00DA2778">
      <w:pPr>
        <w:jc w:val="center"/>
        <w:rPr>
          <w:b/>
        </w:rPr>
      </w:pPr>
    </w:p>
    <w:p w:rsidR="00415DD9" w:rsidRPr="00415DD9" w:rsidRDefault="00415DD9" w:rsidP="00DA2778">
      <w:pPr>
        <w:jc w:val="center"/>
        <w:rPr>
          <w:b/>
          <w:u w:val="single"/>
        </w:rPr>
      </w:pPr>
      <w:r>
        <w:rPr>
          <w:b/>
          <w:u w:val="single"/>
        </w:rPr>
        <w:t>CONSOLIDATED EXHIBIT LIST</w:t>
      </w:r>
    </w:p>
    <w:p w:rsidR="00415DD9" w:rsidRDefault="00415DD9" w:rsidP="00DA2778">
      <w:pPr>
        <w:jc w:val="center"/>
        <w:rPr>
          <w:b/>
        </w:rPr>
      </w:pPr>
    </w:p>
    <w:p w:rsidR="00AF7B42" w:rsidRPr="00280B0D" w:rsidRDefault="00EB50FE" w:rsidP="00DA2778">
      <w:pPr>
        <w:jc w:val="center"/>
        <w:rPr>
          <w:b/>
          <w:u w:val="single"/>
        </w:rPr>
      </w:pPr>
      <w:r>
        <w:rPr>
          <w:b/>
        </w:rPr>
        <w:t>CPS ENERGY</w:t>
      </w:r>
      <w:r w:rsidR="008B43B1" w:rsidRPr="008E6890">
        <w:rPr>
          <w:b/>
        </w:rPr>
        <w:t>’S</w:t>
      </w:r>
      <w:r w:rsidR="00DA2778" w:rsidRPr="008E6890">
        <w:rPr>
          <w:b/>
        </w:rPr>
        <w:t xml:space="preserve"> </w:t>
      </w:r>
      <w:r w:rsidR="008E6890" w:rsidRPr="006B073F">
        <w:rPr>
          <w:b/>
        </w:rPr>
        <w:t>EXHIBIT LIST</w:t>
      </w:r>
      <w:r w:rsidR="008E6890">
        <w:rPr>
          <w:b/>
          <w:u w:val="single"/>
        </w:rPr>
        <w:t xml:space="preserve"> </w:t>
      </w:r>
    </w:p>
    <w:p w:rsidR="00DA2778" w:rsidRPr="00280B0D" w:rsidRDefault="00DA2778" w:rsidP="00DA2778">
      <w:pPr>
        <w:rPr>
          <w:b/>
          <w:u w:val="single"/>
        </w:rPr>
      </w:pPr>
    </w:p>
    <w:tbl>
      <w:tblPr>
        <w:tblStyle w:val="TableGrid"/>
        <w:tblW w:w="10350" w:type="dxa"/>
        <w:tblInd w:w="-522" w:type="dxa"/>
        <w:tblLook w:val="0620" w:firstRow="1" w:lastRow="0" w:firstColumn="0" w:lastColumn="0" w:noHBand="1" w:noVBand="1"/>
      </w:tblPr>
      <w:tblGrid>
        <w:gridCol w:w="1260"/>
        <w:gridCol w:w="4477"/>
        <w:gridCol w:w="1192"/>
        <w:gridCol w:w="1090"/>
        <w:gridCol w:w="1215"/>
        <w:gridCol w:w="6"/>
        <w:gridCol w:w="1110"/>
      </w:tblGrid>
      <w:tr w:rsidR="009107F1" w:rsidRPr="00280B0D" w:rsidTr="00320902">
        <w:trPr>
          <w:cantSplit/>
          <w:trHeight w:val="413"/>
          <w:tblHeader/>
        </w:trPr>
        <w:tc>
          <w:tcPr>
            <w:tcW w:w="1260" w:type="dxa"/>
            <w:vMerge w:val="restart"/>
          </w:tcPr>
          <w:p w:rsidR="00C26EF8" w:rsidRPr="00280B0D" w:rsidRDefault="00C26EF8" w:rsidP="00B2677E">
            <w:pPr>
              <w:jc w:val="center"/>
            </w:pPr>
            <w:r>
              <w:rPr>
                <w:b/>
              </w:rPr>
              <w:t xml:space="preserve">CPS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477" w:type="dxa"/>
            <w:vMerge w:val="restart"/>
            <w:vAlign w:val="center"/>
          </w:tcPr>
          <w:p w:rsidR="00C26EF8" w:rsidRPr="00280B0D" w:rsidRDefault="00C26EF8" w:rsidP="00B2677E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92" w:type="dxa"/>
            <w:vMerge w:val="restart"/>
            <w:vAlign w:val="center"/>
          </w:tcPr>
          <w:p w:rsidR="00C26EF8" w:rsidRPr="00280B0D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C26EF8" w:rsidRPr="00280B0D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F66777" w:rsidRPr="00280B0D" w:rsidTr="00320902">
        <w:trPr>
          <w:cantSplit/>
          <w:trHeight w:val="412"/>
          <w:tblHeader/>
        </w:trPr>
        <w:tc>
          <w:tcPr>
            <w:tcW w:w="1260" w:type="dxa"/>
            <w:vMerge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4477" w:type="dxa"/>
            <w:vMerge/>
            <w:vAlign w:val="center"/>
          </w:tcPr>
          <w:p w:rsidR="00C26EF8" w:rsidRPr="00280B0D" w:rsidRDefault="00C26EF8" w:rsidP="00B267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92" w:type="dxa"/>
            <w:vMerge/>
            <w:vAlign w:val="center"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9107F1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9107F1" w:rsidRPr="00280B0D" w:rsidRDefault="009107F1" w:rsidP="009107F1">
            <w:pPr>
              <w:jc w:val="center"/>
            </w:pPr>
            <w:r w:rsidRPr="00280B0D">
              <w:t>1</w:t>
            </w:r>
            <w:r>
              <w:t>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Application of the City of San Antonio to Amend its Certificate of Convenience and Necessity for the Scenic Loop 138-kV Transmission Line in Bexar County (with Attachments 1-13)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>
              <w:t>12/10/20</w:t>
            </w:r>
          </w:p>
        </w:tc>
        <w:tc>
          <w:tcPr>
            <w:tcW w:w="1090" w:type="dxa"/>
            <w:vAlign w:val="center"/>
          </w:tcPr>
          <w:p w:rsidR="009107F1" w:rsidRPr="009107F1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2.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Direct Testimony and Exhibits of Lisa B. Meaux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  <w:vAlign w:val="center"/>
          </w:tcPr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3.</w:t>
            </w:r>
          </w:p>
        </w:tc>
        <w:tc>
          <w:tcPr>
            <w:tcW w:w="4477" w:type="dxa"/>
            <w:vAlign w:val="center"/>
          </w:tcPr>
          <w:p w:rsidR="009107F1" w:rsidRPr="00192377" w:rsidRDefault="009107F1" w:rsidP="00022D03">
            <w:pPr>
              <w:spacing w:before="60" w:after="60"/>
              <w:rPr>
                <w:strike/>
              </w:rPr>
            </w:pPr>
            <w:r>
              <w:t>Conservation Easement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  <w:vAlign w:val="center"/>
          </w:tcPr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Default="009107F1" w:rsidP="009107F1">
            <w:pPr>
              <w:jc w:val="center"/>
            </w:pPr>
            <w:r>
              <w:t>4.</w:t>
            </w:r>
          </w:p>
          <w:p w:rsidR="009107F1" w:rsidRPr="00280B0D" w:rsidRDefault="009107F1" w:rsidP="009107F1">
            <w:pPr>
              <w:jc w:val="center"/>
            </w:pP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Correspondence to Kirk D. Rasmussen from Army Environmental Command and USAF dated March 26, 2020</w:t>
            </w:r>
            <w:r w:rsidRPr="007E6521">
              <w:t xml:space="preserve"> 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5.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Toutant Beauregard Road Highlight of Figure 2-4 from the Environmental Assessment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F66777" w:rsidP="0069328E">
            <w:pPr>
              <w:jc w:val="center"/>
            </w:pPr>
            <w:r>
              <w:t>6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Application Amendment filed December 22, 2020 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F66777" w:rsidP="0069328E">
            <w:pPr>
              <w:jc w:val="center"/>
            </w:pPr>
            <w:r>
              <w:t>7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Supplemental Direct Testimony of Lisa B. Meaux (Attachment 6 to the Application Amendment filed December 22, 2020)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F66777" w:rsidP="009107F1">
            <w:pPr>
              <w:jc w:val="center"/>
            </w:pPr>
            <w:r>
              <w:t>8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Errata to Exhibit 1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9107F1">
            <w:pPr>
              <w:jc w:val="center"/>
            </w:pPr>
            <w:r>
              <w:t>9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F66777" w:rsidRDefault="006B073F" w:rsidP="00022D03">
            <w:pPr>
              <w:spacing w:before="60" w:after="60"/>
            </w:pPr>
            <w:r>
              <w:t>Direct Testimony and Exhibits of Adam R. Marin,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F66777" w:rsidRDefault="00F66777" w:rsidP="0069328E">
            <w:pPr>
              <w:jc w:val="center"/>
            </w:pPr>
            <w:r>
              <w:lastRenderedPageBreak/>
              <w:t>10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Direct Testimony and Exhibits of George J. Tamez,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F66777" w:rsidRDefault="00F66777" w:rsidP="0069328E">
            <w:pPr>
              <w:jc w:val="center"/>
            </w:pPr>
            <w:r>
              <w:t>11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Direct Testimony and Exhibits of Scott D. Lyssy,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12.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Adam R. Marin,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13.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George J. Tamez,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14.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Rebuttal Testimony of Scott D. Lyssy, P.E. (w/ Errata)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15.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Lisa B. Meaux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16.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Scenic Loop - Focus Routes – Map 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17.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5972C2">
              <w:t>Scenic Loop Route Cost and Data Summary Table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18.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5972C2">
              <w:t xml:space="preserve">Intervenor Map 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19.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SHLAA Response to CPS Energy RFI 1-2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20.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Bexar Ranch </w:t>
            </w:r>
            <w:r>
              <w:t xml:space="preserve">Responses to CPS Energy RFIs </w:t>
            </w:r>
            <w:r w:rsidRPr="00AD0DA9">
              <w:t>1-2, 1-7, and 1-16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21.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Clearwater Ranch </w:t>
            </w:r>
            <w:r>
              <w:t xml:space="preserve">Responses to CPS Energy RFIs </w:t>
            </w:r>
            <w:r w:rsidRPr="00AD0DA9">
              <w:t>1-1</w:t>
            </w:r>
            <w:r>
              <w:t>, 1-2, 1-3, 1-4, 1-5, and</w:t>
            </w:r>
            <w:r w:rsidRPr="00AD0DA9">
              <w:t xml:space="preserve"> 1-6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22.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Patrick Cleveland Response to CPS Energy RFI 1-1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23.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Northside ISD Responses to CPS Energy RFIs 1-5 and 1-11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24.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Strait </w:t>
            </w:r>
            <w:r>
              <w:t xml:space="preserve">Promotions Responses to CPS Energy RFIs </w:t>
            </w:r>
            <w:r w:rsidRPr="00AD0DA9">
              <w:t>1-14, 1-16, 1-17, 1-19, 1-21, 1-27, and 1-39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25.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Anaqua Springs HOA’s Responses to CPS Energy RFIs </w:t>
            </w:r>
            <w:r w:rsidRPr="006D3188">
              <w:t>1-2, 1-6, 1-11, 1-16, 1-29, 1-30, 1-32, 1-34, 1-35, 1-36, 1-39, 1-54, and 1-55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26.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BVJ/Jauer Responses to CPS Energy RFIs </w:t>
            </w:r>
            <w:r w:rsidRPr="0012469A">
              <w:t>1-1, 1-2, 1-9, 1-14, 1-17, and 1-18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</w:tbl>
    <w:p w:rsidR="006B073F" w:rsidRDefault="006B073F" w:rsidP="00192377">
      <w:pPr>
        <w:rPr>
          <w:b/>
        </w:rPr>
      </w:pPr>
    </w:p>
    <w:p w:rsidR="00320902" w:rsidRDefault="00320902">
      <w:pPr>
        <w:rPr>
          <w:b/>
        </w:rPr>
      </w:pPr>
      <w:r>
        <w:rPr>
          <w:b/>
        </w:rPr>
        <w:br w:type="page"/>
      </w:r>
    </w:p>
    <w:p w:rsidR="00346293" w:rsidRDefault="00346293" w:rsidP="00F66777">
      <w:pPr>
        <w:jc w:val="center"/>
        <w:rPr>
          <w:b/>
        </w:rPr>
      </w:pPr>
      <w:r>
        <w:rPr>
          <w:b/>
        </w:rPr>
        <w:lastRenderedPageBreak/>
        <w:t>ANAQUA SPRINGS HOA EXHIBIT LIST</w:t>
      </w:r>
    </w:p>
    <w:p w:rsidR="00346293" w:rsidRDefault="00346293" w:rsidP="00F66777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0"/>
        <w:gridCol w:w="4477"/>
        <w:gridCol w:w="1102"/>
        <w:gridCol w:w="1090"/>
        <w:gridCol w:w="1215"/>
        <w:gridCol w:w="6"/>
        <w:gridCol w:w="1110"/>
      </w:tblGrid>
      <w:tr w:rsidR="002C5543" w:rsidTr="00320902">
        <w:trPr>
          <w:cantSplit/>
          <w:trHeight w:val="413"/>
          <w:tblHeader/>
        </w:trPr>
        <w:tc>
          <w:tcPr>
            <w:tcW w:w="1080" w:type="dxa"/>
            <w:vMerge w:val="restart"/>
          </w:tcPr>
          <w:p w:rsidR="00F66777" w:rsidRPr="00280B0D" w:rsidRDefault="002C5543" w:rsidP="002C5543">
            <w:pPr>
              <w:jc w:val="center"/>
            </w:pPr>
            <w:r>
              <w:rPr>
                <w:b/>
              </w:rPr>
              <w:t xml:space="preserve">Anaqua Springs HOA </w:t>
            </w:r>
            <w:r w:rsidR="00F66777" w:rsidRPr="00280B0D">
              <w:rPr>
                <w:b/>
              </w:rPr>
              <w:t>Exhibit No.</w:t>
            </w:r>
          </w:p>
        </w:tc>
        <w:tc>
          <w:tcPr>
            <w:tcW w:w="4477" w:type="dxa"/>
            <w:vMerge w:val="restart"/>
            <w:vAlign w:val="center"/>
          </w:tcPr>
          <w:p w:rsidR="00F66777" w:rsidRPr="00280B0D" w:rsidRDefault="00F66777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02" w:type="dxa"/>
            <w:vMerge w:val="restart"/>
            <w:vAlign w:val="center"/>
          </w:tcPr>
          <w:p w:rsidR="00F66777" w:rsidRPr="00280B0D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F66777" w:rsidRPr="00280B0D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2C5543" w:rsidTr="00320902">
        <w:trPr>
          <w:cantSplit/>
          <w:trHeight w:val="412"/>
          <w:tblHeader/>
        </w:trPr>
        <w:tc>
          <w:tcPr>
            <w:tcW w:w="1080" w:type="dxa"/>
            <w:vMerge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4477" w:type="dxa"/>
            <w:vMerge/>
            <w:vAlign w:val="center"/>
          </w:tcPr>
          <w:p w:rsidR="00F66777" w:rsidRPr="00280B0D" w:rsidRDefault="00F66777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02" w:type="dxa"/>
            <w:vMerge/>
            <w:vAlign w:val="center"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2C5543" w:rsidRPr="00B2677E" w:rsidTr="00022D03">
        <w:trPr>
          <w:cantSplit/>
          <w:trHeight w:val="432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1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Revised Direct Testimony and Exhibits of Steve Cichowski (errata included</w:t>
            </w:r>
            <w:r w:rsidR="00022D03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2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Revised Direct Testimony and Exhibits Sunil Dwivedi, M.D.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3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Direct Testimony of Lauren Pankratz, M.D.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4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Intervenor Map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5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Attachment 6 Amended Sheet 11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6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Figure 2-4 Amended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C96350" w:rsidP="00022D03">
            <w:pPr>
              <w:spacing w:before="60" w:after="60"/>
              <w:jc w:val="center"/>
            </w:pPr>
            <w:r>
              <w:t>AS 7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Table 4-1 Amended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C96350" w:rsidP="00022D03">
            <w:pPr>
              <w:spacing w:before="60" w:after="60"/>
              <w:jc w:val="center"/>
            </w:pPr>
            <w:r>
              <w:t>AS 8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White Ranch Easement Deed of Trust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280B0D" w:rsidRDefault="00C96350" w:rsidP="00022D03">
            <w:pPr>
              <w:spacing w:before="60" w:after="60"/>
              <w:jc w:val="center"/>
            </w:pPr>
            <w:r>
              <w:t>AS 9</w:t>
            </w:r>
          </w:p>
        </w:tc>
        <w:tc>
          <w:tcPr>
            <w:tcW w:w="4477" w:type="dxa"/>
            <w:vAlign w:val="center"/>
          </w:tcPr>
          <w:p w:rsidR="00346293" w:rsidRPr="00C96350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PUC § 25.101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Scott Luedke Statement of Position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Filing of Notice Waiver for Bexar Appraisal District Tract 1057955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Anaqua Springs Response to CPS RFI 1-69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A15490">
              <w:t>AS 1</w:t>
            </w:r>
            <w:r>
              <w:t>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1-11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18 Bexar Response to Anaqua Springs RFI 1-12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lastRenderedPageBreak/>
              <w:t>AS 19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1-14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CPS RFI 1-9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Jauer RFI 1-15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Jauer RFI 1-16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B73AE3">
              <w:t xml:space="preserve">AS </w:t>
            </w:r>
            <w:r>
              <w:t>23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 xml:space="preserve">Clearwater Response to Anaqua Springs </w:t>
            </w:r>
            <w:r>
              <w:rPr>
                <w:rFonts w:eastAsiaTheme="minorHAnsi"/>
                <w:lang w:eastAsia="en-US"/>
              </w:rPr>
              <w:t>R</w:t>
            </w:r>
            <w:r w:rsidRPr="00C96350">
              <w:rPr>
                <w:rFonts w:eastAsiaTheme="minorHAnsi"/>
                <w:lang w:eastAsia="en-US"/>
              </w:rPr>
              <w:t>FI 1-1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Clearwater Response to CPS RFI 1-17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CPS’s Response to Anaqua Springs RFI 1-16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2-3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2-8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130210">
              <w:t xml:space="preserve">AS </w:t>
            </w:r>
            <w:r>
              <w:t>32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2-10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lastRenderedPageBreak/>
              <w:t>AS 36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2-39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Bexar RFI 1-1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Bexar RFI 1-3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40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Cleveland RFI 2-5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41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 Response to Cleveland RFI 2-6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1-19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and Supplemental Response to Jauer RFI 2-2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2-12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2-14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CPS Response to Jauer RFI 2-16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and Supplemental Response to Jauer RFI 3-1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lastRenderedPageBreak/>
              <w:t>AS 56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1A72FD">
              <w:t xml:space="preserve">AS </w:t>
            </w:r>
            <w:r>
              <w:t>63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70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Staff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SHLAA Response to Anaqua Springs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lastRenderedPageBreak/>
              <w:t xml:space="preserve">AS </w:t>
            </w:r>
            <w:r>
              <w:t>77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80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 xml:space="preserve">SHLAA Response to Anaqua Springs RFI </w:t>
            </w:r>
            <w:r>
              <w:rPr>
                <w:rFonts w:eastAsiaTheme="minorHAnsi"/>
                <w:lang w:eastAsia="en-US"/>
              </w:rPr>
              <w:t>2</w:t>
            </w:r>
            <w:r w:rsidRPr="002C5543">
              <w:rPr>
                <w:rFonts w:eastAsiaTheme="minorHAnsi"/>
                <w:lang w:eastAsia="en-US"/>
              </w:rPr>
              <w:t>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81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1-1 RFI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1-2 RFI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RFI 1-11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SHLAA Response and Supplemental Response to Jauer RFI 1-14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</w:tbl>
    <w:p w:rsidR="002C5543" w:rsidRDefault="002C5543" w:rsidP="006B073F">
      <w:pPr>
        <w:jc w:val="center"/>
        <w:rPr>
          <w:b/>
        </w:rPr>
      </w:pPr>
    </w:p>
    <w:p w:rsidR="002C5543" w:rsidRDefault="002C5543" w:rsidP="006B073F">
      <w:pPr>
        <w:jc w:val="center"/>
        <w:rPr>
          <w:b/>
        </w:rPr>
      </w:pPr>
    </w:p>
    <w:p w:rsidR="002C5543" w:rsidRDefault="002C5543" w:rsidP="006B073F">
      <w:pPr>
        <w:jc w:val="center"/>
        <w:rPr>
          <w:b/>
        </w:rPr>
      </w:pPr>
    </w:p>
    <w:p w:rsidR="006B073F" w:rsidRPr="006B073F" w:rsidRDefault="006B073F" w:rsidP="006B073F">
      <w:pPr>
        <w:jc w:val="center"/>
        <w:rPr>
          <w:b/>
        </w:rPr>
      </w:pPr>
      <w:r>
        <w:rPr>
          <w:b/>
        </w:rPr>
        <w:t>ANAQUA SPRING/JAUER EXHIBIT LIST</w:t>
      </w:r>
    </w:p>
    <w:p w:rsidR="006B073F" w:rsidRDefault="006B073F" w:rsidP="00192377">
      <w:pPr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683"/>
        <w:gridCol w:w="4056"/>
        <w:gridCol w:w="1127"/>
        <w:gridCol w:w="979"/>
        <w:gridCol w:w="1119"/>
        <w:gridCol w:w="6"/>
        <w:gridCol w:w="1110"/>
      </w:tblGrid>
      <w:tr w:rsidR="00D22F05" w:rsidTr="00022D03">
        <w:trPr>
          <w:cantSplit/>
          <w:trHeight w:val="413"/>
          <w:tblHeader/>
        </w:trPr>
        <w:tc>
          <w:tcPr>
            <w:tcW w:w="1057" w:type="dxa"/>
            <w:vMerge w:val="restart"/>
          </w:tcPr>
          <w:p w:rsidR="006B073F" w:rsidRPr="00280B0D" w:rsidRDefault="00D22F05" w:rsidP="002C5543">
            <w:pPr>
              <w:jc w:val="center"/>
            </w:pPr>
            <w:r>
              <w:rPr>
                <w:b/>
              </w:rPr>
              <w:t xml:space="preserve">Anaqua/Jauer </w:t>
            </w:r>
            <w:r w:rsidR="006B073F" w:rsidRPr="00280B0D">
              <w:rPr>
                <w:b/>
              </w:rPr>
              <w:t>Exhibit No.</w:t>
            </w:r>
          </w:p>
        </w:tc>
        <w:tc>
          <w:tcPr>
            <w:tcW w:w="4523" w:type="dxa"/>
            <w:vMerge w:val="restart"/>
            <w:vAlign w:val="center"/>
          </w:tcPr>
          <w:p w:rsidR="006B073F" w:rsidRPr="00280B0D" w:rsidRDefault="006B073F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89" w:type="dxa"/>
            <w:vMerge w:val="restart"/>
            <w:vAlign w:val="center"/>
          </w:tcPr>
          <w:p w:rsidR="006B073F" w:rsidRPr="00280B0D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31" w:type="dxa"/>
            <w:vMerge w:val="restart"/>
            <w:vAlign w:val="center"/>
          </w:tcPr>
          <w:p w:rsidR="006B073F" w:rsidRPr="00280B0D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80" w:type="dxa"/>
            <w:gridSpan w:val="3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022D03">
        <w:trPr>
          <w:cantSplit/>
          <w:trHeight w:val="412"/>
          <w:tblHeader/>
        </w:trPr>
        <w:tc>
          <w:tcPr>
            <w:tcW w:w="1057" w:type="dxa"/>
            <w:vMerge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4523" w:type="dxa"/>
            <w:vMerge/>
            <w:vAlign w:val="center"/>
          </w:tcPr>
          <w:p w:rsidR="006B073F" w:rsidRPr="00280B0D" w:rsidRDefault="006B073F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89" w:type="dxa"/>
            <w:vMerge/>
            <w:vAlign w:val="center"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1031" w:type="dxa"/>
            <w:vMerge/>
            <w:vAlign w:val="center"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1170" w:type="dxa"/>
            <w:gridSpan w:val="2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022D03">
        <w:trPr>
          <w:cantSplit/>
          <w:trHeight w:val="432"/>
        </w:trPr>
        <w:tc>
          <w:tcPr>
            <w:tcW w:w="1057" w:type="dxa"/>
            <w:vAlign w:val="center"/>
          </w:tcPr>
          <w:p w:rsidR="006B073F" w:rsidRPr="006B073F" w:rsidRDefault="006B073F" w:rsidP="00FB289E">
            <w:pPr>
              <w:jc w:val="center"/>
            </w:pPr>
            <w:r w:rsidRPr="006B073F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4523" w:type="dxa"/>
            <w:vAlign w:val="center"/>
          </w:tcPr>
          <w:p w:rsidR="006B073F" w:rsidRPr="006B073F" w:rsidRDefault="006B073F" w:rsidP="006B073F">
            <w:r w:rsidRPr="006B073F">
              <w:rPr>
                <w:rFonts w:eastAsiaTheme="minorHAnsi"/>
                <w:lang w:eastAsia="en-US"/>
              </w:rPr>
              <w:t>Revised Direct Testimony and Exhibits of Mark D. Anderson (errata included)</w:t>
            </w:r>
          </w:p>
        </w:tc>
        <w:tc>
          <w:tcPr>
            <w:tcW w:w="1189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1031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1164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</w:tr>
    </w:tbl>
    <w:p w:rsidR="006B073F" w:rsidRDefault="006B073F" w:rsidP="00192377">
      <w:pPr>
        <w:rPr>
          <w:b/>
        </w:rPr>
      </w:pPr>
    </w:p>
    <w:p w:rsidR="008B1949" w:rsidRDefault="008B1949" w:rsidP="008B1949">
      <w:pPr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Pr="006B073F" w:rsidRDefault="006B7B44" w:rsidP="006B7B44">
      <w:pPr>
        <w:jc w:val="center"/>
        <w:rPr>
          <w:b/>
        </w:rPr>
      </w:pPr>
      <w:r>
        <w:rPr>
          <w:b/>
        </w:rPr>
        <w:lastRenderedPageBreak/>
        <w:t>BARRERA EXHIBIT LIST</w:t>
      </w:r>
    </w:p>
    <w:p w:rsidR="006B7B44" w:rsidRDefault="006B7B44" w:rsidP="006B7B44">
      <w:pPr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57"/>
        <w:gridCol w:w="4523"/>
        <w:gridCol w:w="1189"/>
        <w:gridCol w:w="1031"/>
        <w:gridCol w:w="1164"/>
        <w:gridCol w:w="6"/>
        <w:gridCol w:w="1110"/>
      </w:tblGrid>
      <w:tr w:rsidR="006B7B44" w:rsidTr="006B7B44">
        <w:trPr>
          <w:cantSplit/>
          <w:trHeight w:val="413"/>
          <w:tblHeader/>
        </w:trPr>
        <w:tc>
          <w:tcPr>
            <w:tcW w:w="1057" w:type="dxa"/>
            <w:vMerge w:val="restart"/>
          </w:tcPr>
          <w:p w:rsidR="006B7B44" w:rsidRPr="00280B0D" w:rsidRDefault="006B7B44" w:rsidP="006B7B44">
            <w:pPr>
              <w:jc w:val="center"/>
            </w:pPr>
            <w:r>
              <w:rPr>
                <w:b/>
              </w:rPr>
              <w:t xml:space="preserve">Barrera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523" w:type="dxa"/>
            <w:vMerge w:val="restart"/>
            <w:vAlign w:val="center"/>
          </w:tcPr>
          <w:p w:rsidR="006B7B44" w:rsidRPr="00280B0D" w:rsidRDefault="006B7B44" w:rsidP="006B7B44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89" w:type="dxa"/>
            <w:vMerge w:val="restart"/>
            <w:vAlign w:val="center"/>
          </w:tcPr>
          <w:p w:rsidR="006B7B44" w:rsidRPr="00280B0D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31" w:type="dxa"/>
            <w:vMerge w:val="restart"/>
            <w:vAlign w:val="center"/>
          </w:tcPr>
          <w:p w:rsidR="006B7B44" w:rsidRPr="00280B0D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80" w:type="dxa"/>
            <w:gridSpan w:val="3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6B7B44" w:rsidTr="006B7B44">
        <w:trPr>
          <w:cantSplit/>
          <w:trHeight w:val="412"/>
          <w:tblHeader/>
        </w:trPr>
        <w:tc>
          <w:tcPr>
            <w:tcW w:w="1057" w:type="dxa"/>
            <w:vMerge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4523" w:type="dxa"/>
            <w:vMerge/>
            <w:vAlign w:val="center"/>
          </w:tcPr>
          <w:p w:rsidR="006B7B44" w:rsidRPr="00280B0D" w:rsidRDefault="006B7B44" w:rsidP="006B7B44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89" w:type="dxa"/>
            <w:vMerge/>
            <w:vAlign w:val="center"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1031" w:type="dxa"/>
            <w:vMerge/>
            <w:vAlign w:val="center"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1170" w:type="dxa"/>
            <w:gridSpan w:val="2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6B7B44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6B7B44" w:rsidRPr="006B073F" w:rsidRDefault="006B7B44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6B7B44" w:rsidRPr="006B073F" w:rsidRDefault="006B7B44" w:rsidP="006B7B44">
            <w:r w:rsidRPr="002C2FCF">
              <w:rPr>
                <w:b/>
              </w:rPr>
              <w:t>NONE UPLOADED</w:t>
            </w:r>
          </w:p>
        </w:tc>
        <w:tc>
          <w:tcPr>
            <w:tcW w:w="1189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</w:tr>
    </w:tbl>
    <w:p w:rsidR="006B7B44" w:rsidRDefault="006B7B44" w:rsidP="006B7B44">
      <w:pPr>
        <w:rPr>
          <w:b/>
        </w:rPr>
      </w:pPr>
    </w:p>
    <w:p w:rsidR="002C5543" w:rsidRDefault="002C5543" w:rsidP="00192377">
      <w:pPr>
        <w:rPr>
          <w:b/>
        </w:rPr>
      </w:pPr>
    </w:p>
    <w:p w:rsidR="00022D03" w:rsidRDefault="00022D03" w:rsidP="00192377">
      <w:pPr>
        <w:rPr>
          <w:b/>
        </w:rPr>
      </w:pPr>
    </w:p>
    <w:p w:rsidR="002C5543" w:rsidRPr="006B073F" w:rsidRDefault="002C5543" w:rsidP="00FB289E">
      <w:pPr>
        <w:keepNext/>
        <w:keepLines/>
        <w:spacing w:after="240"/>
        <w:jc w:val="center"/>
        <w:rPr>
          <w:b/>
        </w:rPr>
      </w:pPr>
      <w:r>
        <w:rPr>
          <w:b/>
        </w:rPr>
        <w:t>BEXAR RANCH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0"/>
        <w:gridCol w:w="4320"/>
        <w:gridCol w:w="1259"/>
        <w:gridCol w:w="1090"/>
        <w:gridCol w:w="1215"/>
        <w:gridCol w:w="6"/>
        <w:gridCol w:w="1110"/>
      </w:tblGrid>
      <w:tr w:rsidR="002C5543" w:rsidTr="002C5543">
        <w:trPr>
          <w:cantSplit/>
          <w:trHeight w:val="413"/>
          <w:tblHeader/>
        </w:trPr>
        <w:tc>
          <w:tcPr>
            <w:tcW w:w="1080" w:type="dxa"/>
            <w:vMerge w:val="restart"/>
          </w:tcPr>
          <w:p w:rsidR="00A6346B" w:rsidRDefault="002C5543" w:rsidP="002C5543">
            <w:pPr>
              <w:rPr>
                <w:b/>
              </w:rPr>
            </w:pPr>
            <w:r>
              <w:rPr>
                <w:b/>
              </w:rPr>
              <w:t xml:space="preserve">Bexar Ranch </w:t>
            </w:r>
          </w:p>
          <w:p w:rsidR="002C5543" w:rsidRPr="00280B0D" w:rsidRDefault="002C5543" w:rsidP="002C5543">
            <w:r w:rsidRPr="00280B0D">
              <w:rPr>
                <w:b/>
              </w:rPr>
              <w:t>Exhibit No.</w:t>
            </w:r>
          </w:p>
        </w:tc>
        <w:tc>
          <w:tcPr>
            <w:tcW w:w="4320" w:type="dxa"/>
            <w:vMerge w:val="restart"/>
            <w:vAlign w:val="center"/>
          </w:tcPr>
          <w:p w:rsidR="002C5543" w:rsidRPr="00280B0D" w:rsidRDefault="002C5543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59" w:type="dxa"/>
            <w:vMerge w:val="restart"/>
            <w:vAlign w:val="center"/>
          </w:tcPr>
          <w:p w:rsidR="002C5543" w:rsidRPr="00280B0D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2C5543" w:rsidRPr="00280B0D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2C5543" w:rsidTr="002C5543">
        <w:trPr>
          <w:cantSplit/>
          <w:trHeight w:val="412"/>
          <w:tblHeader/>
        </w:trPr>
        <w:tc>
          <w:tcPr>
            <w:tcW w:w="1080" w:type="dxa"/>
            <w:vMerge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4320" w:type="dxa"/>
            <w:vMerge/>
            <w:vAlign w:val="center"/>
          </w:tcPr>
          <w:p w:rsidR="002C5543" w:rsidRPr="00280B0D" w:rsidRDefault="002C5543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59" w:type="dxa"/>
            <w:vMerge/>
            <w:vAlign w:val="center"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A6346B" w:rsidRPr="00B2677E" w:rsidTr="00022D03">
        <w:trPr>
          <w:cantSplit/>
          <w:trHeight w:val="432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57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Mark Turnbough, Phd. (with errata sheet changes)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Michael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Sarah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Stephen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Vincent Terracina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908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Mark Turnbough (with errata sheet changes)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Michael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Sarah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65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Texas Parks &amp; Wildlife Department letter dated 9-10-2020 (BATES 048-056)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10.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65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Texas Parks &amp; Wildlife Department letter dated 2-18-2021 (BATES 005-007)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566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Bexar Ranch’s First Request for Information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lastRenderedPageBreak/>
              <w:t>12.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30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Supplemental Response to Bexar Ranch First RFI Questions 1-1 and 1-3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628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SHLAA’s First Request for Information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14.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91" w:right="146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 xml:space="preserve">CPS </w:t>
            </w:r>
            <w:r>
              <w:rPr>
                <w:rFonts w:ascii="Times New Roman" w:hAnsi="Times New Roman" w:cs="Times New Roman"/>
              </w:rPr>
              <w:t xml:space="preserve">Energy’s Response to Chandler’s </w:t>
            </w:r>
            <w:r w:rsidRPr="00A6346B">
              <w:rPr>
                <w:rFonts w:ascii="Times New Roman" w:hAnsi="Times New Roman" w:cs="Times New Roman"/>
              </w:rPr>
              <w:t>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Supplemental Response to Chandler’s 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Toutant Ranch, Ltd. et al (“Dreico Companies”) 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14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Commission Staff’s RFI 1-2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3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Anaqua Springs HOA RFI 2-4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3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Anaqua Springs HOA RFI 2-16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20.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1-18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22</w:t>
            </w:r>
            <w:r w:rsidR="002B1ED7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 w:line="242" w:lineRule="auto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8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Second Supplemental Response to Brad Jauer and BVJ Properties RFI 2-2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24</w:t>
            </w:r>
            <w:r w:rsidR="002B1ED7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2-3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27.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2-13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28.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2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Supplemental Response to Brad Jauer and BVJ Properties RFI 2-16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3-1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2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Supplemental Response to Brad Jauer and BVJ Properties RFI 3-1(vi)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8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Patrick Cleveland RFI 1-10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8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Patrick Cleveland RFI 2-2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34.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4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 Response to Patrick Cleveland RFI 2-5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4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 Response to Patrick Cleveland RFI 2-7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00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PUC Staff’s Responses to Bexar Ranch’s First Request for Information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38.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42" w:lineRule="auto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1-29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42.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43.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1-54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1-55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Jauer and BVJ Properties Response to CPS Energy RFI 1-7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Jauer and BVJ Properties Response to CPS Energy RFI 1-9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1-14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48.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RFI 1-18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1-22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70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52" w:lineRule="exact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 RFI 1-27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RFI 1-36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52.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1-39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1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Brad Jauer and BVJ Properties RFI 1-9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1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Brad Jauer and BVJ Properties RFI 1-10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23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Anaqua Springs HOA’s RFI 2-2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56.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333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Second Supplemental Response to Jauer RFI 1-14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68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Bexar Ranch’s Response to CPS Energy’s RFI 1-22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58.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0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Bexar Ranch’s First Supplemental Response to Jauer RFI 1-18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52" w:lineRule="exact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Agreement Regarding Agreed Route Modification and Amendment to Application dated 11-23-20 (BATES 14-19, EX. 1)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62.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5-13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66.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Route Other Costs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5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Scenic Loop Cost Estimates 07102020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CE Spreadsheet Final 782020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70.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April 13, 2020 Email to CPS Energy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71.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Intervenor Map (April 26, 2021)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72.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80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Exhibit LBM-1R - Amended Table 4-1R and Amended Table 4-2R Enviro Data (BATES</w:t>
            </w:r>
          </w:p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32" w:lineRule="exact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022—026)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</w:tbl>
    <w:p w:rsidR="002C5543" w:rsidRDefault="002C5543" w:rsidP="00192377">
      <w:pPr>
        <w:rPr>
          <w:b/>
        </w:rPr>
      </w:pPr>
    </w:p>
    <w:p w:rsidR="00022D03" w:rsidRDefault="00022D03" w:rsidP="006E5945">
      <w:pPr>
        <w:jc w:val="center"/>
        <w:rPr>
          <w:b/>
        </w:rPr>
      </w:pPr>
      <w:r>
        <w:rPr>
          <w:b/>
        </w:rPr>
        <w:br w:type="page"/>
      </w:r>
    </w:p>
    <w:p w:rsidR="002B1ED7" w:rsidRDefault="006E5945" w:rsidP="00022D0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BRAD JAUER AND BVJ PROPERTIES, LLC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990"/>
        <w:gridCol w:w="4387"/>
        <w:gridCol w:w="1260"/>
        <w:gridCol w:w="1080"/>
        <w:gridCol w:w="1247"/>
        <w:gridCol w:w="6"/>
        <w:gridCol w:w="1110"/>
      </w:tblGrid>
      <w:tr w:rsidR="006E5945" w:rsidTr="004D116D">
        <w:trPr>
          <w:cantSplit/>
          <w:trHeight w:val="413"/>
          <w:tblHeader/>
        </w:trPr>
        <w:tc>
          <w:tcPr>
            <w:tcW w:w="990" w:type="dxa"/>
            <w:vMerge w:val="restart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Jauer</w:t>
            </w:r>
          </w:p>
          <w:p w:rsidR="006E5945" w:rsidRPr="00280B0D" w:rsidRDefault="006E594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387" w:type="dxa"/>
            <w:vMerge w:val="restart"/>
            <w:vAlign w:val="center"/>
          </w:tcPr>
          <w:p w:rsidR="006E5945" w:rsidRPr="00280B0D" w:rsidRDefault="006E594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60" w:type="dxa"/>
            <w:vMerge w:val="restart"/>
            <w:vAlign w:val="center"/>
          </w:tcPr>
          <w:p w:rsidR="006E5945" w:rsidRPr="00280B0D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80" w:type="dxa"/>
            <w:vMerge w:val="restart"/>
            <w:vAlign w:val="center"/>
          </w:tcPr>
          <w:p w:rsidR="006E5945" w:rsidRPr="00280B0D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63" w:type="dxa"/>
            <w:gridSpan w:val="3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6E5945" w:rsidTr="004D116D">
        <w:trPr>
          <w:cantSplit/>
          <w:trHeight w:val="412"/>
          <w:tblHeader/>
        </w:trPr>
        <w:tc>
          <w:tcPr>
            <w:tcW w:w="990" w:type="dxa"/>
            <w:vMerge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4387" w:type="dxa"/>
            <w:vMerge/>
            <w:vAlign w:val="center"/>
          </w:tcPr>
          <w:p w:rsidR="006E5945" w:rsidRPr="00280B0D" w:rsidRDefault="006E594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/>
            <w:vAlign w:val="center"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1253" w:type="dxa"/>
            <w:gridSpan w:val="2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6E5945" w:rsidRPr="00B2677E" w:rsidTr="004D116D">
        <w:trPr>
          <w:cantSplit/>
          <w:trHeight w:val="432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Direct Testimony of Brad Jauer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Direct Testimony of Carl G. Huber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  <w:i/>
                <w:iCs/>
              </w:rPr>
              <w:t>Leon Creek Watershed, Texas, Interim Feasibility Report and Integrated Environmental Assessment</w:t>
            </w:r>
            <w:r w:rsidRPr="006E5945">
              <w:rPr>
                <w:rFonts w:ascii="Times New Roman" w:hAnsi="Times New Roman" w:cs="Times New Roman"/>
              </w:rPr>
              <w:t>. U.S. Army Corps of Engineers, Fort Worth District; Final Report Version, 2014 (with its FOIA transmittal letter bearing the seal of the U.S. Department of Defense and executed by a FOIA Officer)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  <w:i/>
                <w:iCs/>
              </w:rPr>
              <w:t>Anderson Tract Habitat Conservation Plan</w:t>
            </w:r>
            <w:r w:rsidRPr="006E5945">
              <w:rPr>
                <w:rFonts w:ascii="Times New Roman" w:hAnsi="Times New Roman" w:cs="Times New Roman"/>
              </w:rPr>
              <w:t>, FINAL, June 2014 (with an accompanying affidavit executed by Brad Jauer)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380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Resolution of the Bexar County Commissioners Court in Support of Historic Corridor Designation for Scenic Loop, Boerne Stage Road and Toutant-Beauregard Road, dated February 22, 2011 (certified by the County Clerk of Bexar County, Texas)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A plat map of Scenic Hills Estates (certified by the County Clerk of Bexar County, Texas)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1</w:t>
            </w:r>
            <w:r w:rsidR="00E94EDF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2</w:t>
            </w:r>
            <w:r w:rsidR="00E94EDF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9.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4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Jauer’s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="00E94EDF">
              <w:rPr>
                <w:rFonts w:ascii="Times New Roman" w:hAnsi="Times New Roman" w:cs="Times New Roman"/>
              </w:rPr>
              <w:t>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RFIs, Question 2-16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3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Energy’s 2nd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Jauer’s 2nd RFIs, Question 2-2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3</w:t>
            </w:r>
            <w:r w:rsidR="00E94EDF">
              <w:rPr>
                <w:rFonts w:ascii="Times New Roman" w:hAnsi="Times New Roman" w:cs="Times New Roman"/>
              </w:rPr>
              <w:t>rd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lastRenderedPageBreak/>
              <w:t>12.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Jauer’s 3rd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4</w:t>
            </w:r>
            <w:r w:rsidR="00E94EDF">
              <w:rPr>
                <w:rFonts w:ascii="Times New Roman" w:hAnsi="Times New Roman" w:cs="Times New Roman"/>
              </w:rPr>
              <w:t>th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5</w:t>
            </w:r>
            <w:r w:rsidR="00E94EDF">
              <w:rPr>
                <w:rFonts w:ascii="Times New Roman" w:hAnsi="Times New Roman" w:cs="Times New Roman"/>
              </w:rPr>
              <w:t>th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15"/>
              <w:jc w:val="both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Anaqua Springs HOA’s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1-7 thru 1-13, 1-16, 1-25 &amp; 1-26, and the following attachments: “Environmental Field Maps”, Pecan Springs Master Development Plan and ROW map, SAWS project map, and “Attachment AS 1-16 Notes”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Anaqua Springs HOA’s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Anaqua Springs HOA’s 2nd RFIs, Questions 2-5. 2-7, 2-8, 2-9, 2-10, 2-11, 2-12 and 2-15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18.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 w:line="275" w:lineRule="exact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Response to Jauer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="00EB0611">
              <w:rPr>
                <w:rFonts w:ascii="Times New Roman" w:hAnsi="Times New Roman" w:cs="Times New Roman"/>
              </w:rPr>
              <w:t xml:space="preserve">RFIs: </w:t>
            </w:r>
            <w:r w:rsidRPr="006E5945">
              <w:rPr>
                <w:rFonts w:ascii="Times New Roman" w:hAnsi="Times New Roman" w:cs="Times New Roman"/>
              </w:rPr>
              <w:t>RFI Nos. 1-2, 1-3, 1-5, 1-6, 1-11, 1-13 and 1-14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19.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Jauer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20.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Response to Anaqua Springs HOA’s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 w:rsidR="00EB0611"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1-1, 1-7 thru 1-9.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Anaqua Springs HOA’s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Anaqua Springs HOA’s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93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SHLAA’s Response to Anaqua Springs HOA’s </w:t>
            </w:r>
            <w:r>
              <w:rPr>
                <w:rFonts w:ascii="Times New Roman" w:hAnsi="Times New Roman" w:cs="Times New Roman"/>
              </w:rPr>
              <w:t>2</w:t>
            </w:r>
            <w:r w:rsidRPr="006E5945">
              <w:rPr>
                <w:rFonts w:ascii="Times New Roman" w:hAnsi="Times New Roman" w:cs="Times New Roman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2-3, 2-4, 2-6, 2-9 and 2-10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lastRenderedPageBreak/>
              <w:t>24.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Clearwater Ranch POA’s Amended</w:t>
            </w:r>
            <w:r w:rsidR="00415D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</w:t>
            </w:r>
            <w:r w:rsidRPr="006E5945">
              <w:rPr>
                <w:rFonts w:ascii="Times New Roman" w:hAnsi="Times New Roman" w:cs="Times New Roman"/>
              </w:rPr>
              <w:t>esponse to Anaqua Springs HOA’s 1</w:t>
            </w:r>
            <w:r w:rsidR="00E94EDF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presentation re: proposed new substation to be connected to the existing 138kV Bandera Rd to Helotes transmission line and setting forth the site conditions for a CPS substation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“Scenic Loop CE Spreadsheet Final 12-18-2020-1” from the Amended Application’s “Cost Documents” files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E5945">
              <w:rPr>
                <w:rFonts w:ascii="Times New Roman" w:hAnsi="Times New Roman" w:cs="Times New Roman"/>
              </w:rPr>
              <w:t xml:space="preserve">“Scenic Loop CE Spreadsheet Final 12-18-2020-1” from the Amended Application’s “Cost Documents” files </w:t>
            </w:r>
            <w:r w:rsidRPr="006E5945">
              <w:rPr>
                <w:rFonts w:ascii="Times New Roman" w:hAnsi="Times New Roman" w:cs="Times New Roman"/>
                <w:b/>
                <w:bCs/>
                <w:i/>
                <w:iCs/>
              </w:rPr>
              <w:t>(highlighted to ease presentation)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</w:tbl>
    <w:p w:rsidR="006E5945" w:rsidRDefault="006E5945" w:rsidP="006E5945">
      <w:pPr>
        <w:jc w:val="center"/>
        <w:rPr>
          <w:b/>
        </w:rPr>
      </w:pPr>
    </w:p>
    <w:p w:rsidR="0036753E" w:rsidRDefault="0036753E" w:rsidP="006E5945">
      <w:pPr>
        <w:jc w:val="center"/>
        <w:rPr>
          <w:b/>
        </w:rPr>
      </w:pPr>
    </w:p>
    <w:p w:rsidR="0036753E" w:rsidRDefault="0036753E" w:rsidP="0036753E">
      <w:pPr>
        <w:jc w:val="center"/>
        <w:rPr>
          <w:b/>
        </w:rPr>
      </w:pPr>
      <w:r>
        <w:rPr>
          <w:b/>
        </w:rPr>
        <w:t>CHANDLERS AND PUTNAMS EXHIBIT LIST</w:t>
      </w:r>
    </w:p>
    <w:p w:rsidR="0036753E" w:rsidRDefault="0036753E" w:rsidP="0036753E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36753E" w:rsidTr="0036753E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Chandlers &amp; Putnams</w:t>
            </w:r>
          </w:p>
          <w:p w:rsidR="0036753E" w:rsidRPr="00280B0D" w:rsidRDefault="0036753E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36753E" w:rsidRPr="00280B0D" w:rsidRDefault="0036753E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36753E" w:rsidRPr="00280B0D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36753E" w:rsidRPr="00280B0D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6753E" w:rsidTr="0036753E">
        <w:trPr>
          <w:cantSplit/>
          <w:trHeight w:val="412"/>
          <w:tblHeader/>
        </w:trPr>
        <w:tc>
          <w:tcPr>
            <w:tcW w:w="1283" w:type="dxa"/>
            <w:vMerge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36753E" w:rsidRPr="00280B0D" w:rsidRDefault="0036753E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36753E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36753E" w:rsidRPr="006B073F" w:rsidRDefault="0036753E" w:rsidP="00D22F05">
            <w:pPr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53E" w:rsidRPr="006E5945" w:rsidRDefault="0036753E" w:rsidP="00AB7E83">
            <w:pPr>
              <w:pStyle w:val="TableParagraph"/>
              <w:kinsoku w:val="0"/>
              <w:overflowPunct w:val="0"/>
              <w:spacing w:before="60" w:after="60"/>
              <w:ind w:left="115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Direct Testimony </w:t>
            </w:r>
            <w:r>
              <w:rPr>
                <w:rFonts w:ascii="Times New Roman" w:hAnsi="Times New Roman" w:cs="Times New Roman"/>
              </w:rPr>
              <w:t>and Exhibits of Brian C. Andrews</w:t>
            </w:r>
          </w:p>
        </w:tc>
        <w:tc>
          <w:tcPr>
            <w:tcW w:w="1235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</w:tr>
    </w:tbl>
    <w:p w:rsidR="0036753E" w:rsidRDefault="0036753E" w:rsidP="006E5945">
      <w:pPr>
        <w:jc w:val="center"/>
        <w:rPr>
          <w:b/>
        </w:rPr>
      </w:pPr>
    </w:p>
    <w:p w:rsidR="00813315" w:rsidRDefault="00813315" w:rsidP="006E5945">
      <w:pPr>
        <w:jc w:val="center"/>
        <w:rPr>
          <w:b/>
        </w:rPr>
      </w:pPr>
    </w:p>
    <w:p w:rsidR="00813315" w:rsidRDefault="00813315" w:rsidP="00813315">
      <w:pPr>
        <w:jc w:val="center"/>
        <w:rPr>
          <w:b/>
        </w:rPr>
      </w:pPr>
      <w:r>
        <w:rPr>
          <w:b/>
        </w:rPr>
        <w:t>CHARLENE JEAN ALVARADO LIVING TRUST EXHIBIT LIST</w:t>
      </w:r>
    </w:p>
    <w:p w:rsidR="00813315" w:rsidRDefault="00813315" w:rsidP="0081331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1331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Alvarado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13315" w:rsidRPr="00280B0D" w:rsidRDefault="0081331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Rosemarie Alvarado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813315" w:rsidRDefault="00813315" w:rsidP="006E5945">
      <w:pPr>
        <w:jc w:val="center"/>
        <w:rPr>
          <w:b/>
        </w:rPr>
      </w:pPr>
    </w:p>
    <w:p w:rsidR="00813315" w:rsidRDefault="00813315" w:rsidP="006E5945">
      <w:pPr>
        <w:jc w:val="center"/>
        <w:rPr>
          <w:b/>
        </w:rPr>
      </w:pPr>
    </w:p>
    <w:p w:rsidR="00813315" w:rsidRDefault="00813315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STEVE AND CATHY CICHOWSKI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1331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Cichowski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13315" w:rsidRPr="00280B0D" w:rsidRDefault="0081331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Direct Testimony </w:t>
            </w:r>
            <w:r>
              <w:rPr>
                <w:rFonts w:ascii="Times New Roman" w:hAnsi="Times New Roman" w:cs="Times New Roman"/>
              </w:rPr>
              <w:t>and Exhibits of Steve and Cathy Cichowski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Errata to the Direct Testimony of Steve and Cathy Cichowski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813315" w:rsidRDefault="00813315" w:rsidP="00813315">
      <w:pPr>
        <w:jc w:val="center"/>
        <w:rPr>
          <w:b/>
        </w:rPr>
      </w:pPr>
    </w:p>
    <w:p w:rsidR="009663A5" w:rsidRDefault="009663A5" w:rsidP="00813315">
      <w:pPr>
        <w:jc w:val="center"/>
        <w:rPr>
          <w:b/>
        </w:rPr>
      </w:pPr>
    </w:p>
    <w:p w:rsidR="009663A5" w:rsidRDefault="009663A5" w:rsidP="00813315">
      <w:pPr>
        <w:jc w:val="center"/>
        <w:rPr>
          <w:b/>
        </w:rPr>
      </w:pPr>
    </w:p>
    <w:p w:rsidR="00813315" w:rsidRDefault="00813315" w:rsidP="00813315">
      <w:pPr>
        <w:jc w:val="center"/>
        <w:rPr>
          <w:b/>
        </w:rPr>
      </w:pPr>
      <w:r>
        <w:rPr>
          <w:b/>
        </w:rPr>
        <w:t>CLEARWATER RANCH POA EXHIBIT LIST</w:t>
      </w:r>
    </w:p>
    <w:p w:rsidR="00813315" w:rsidRDefault="00813315" w:rsidP="0081331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376"/>
        <w:gridCol w:w="4106"/>
        <w:gridCol w:w="1227"/>
        <w:gridCol w:w="1063"/>
        <w:gridCol w:w="1192"/>
        <w:gridCol w:w="6"/>
        <w:gridCol w:w="1110"/>
      </w:tblGrid>
      <w:tr w:rsidR="00813315" w:rsidTr="00813315">
        <w:trPr>
          <w:cantSplit/>
          <w:trHeight w:val="413"/>
          <w:tblHeader/>
        </w:trPr>
        <w:tc>
          <w:tcPr>
            <w:tcW w:w="1376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Clearwater Ranch POA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06" w:type="dxa"/>
            <w:vMerge w:val="restart"/>
            <w:vAlign w:val="center"/>
          </w:tcPr>
          <w:p w:rsidR="00813315" w:rsidRPr="00280B0D" w:rsidRDefault="006B7B44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27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63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08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813315">
        <w:trPr>
          <w:cantSplit/>
          <w:trHeight w:val="412"/>
          <w:tblHeader/>
        </w:trPr>
        <w:tc>
          <w:tcPr>
            <w:tcW w:w="1376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06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27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63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198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Joe R. Acuna/Villa Strangianto,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L.W. Abuthnot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4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Jeffrey B. Audley and Darrell R. Cooper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4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Byron and Gina Eckhart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66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 xml:space="preserve">Direct Testimony of Carlos J. Garcia </w:t>
            </w:r>
            <w:r w:rsidRPr="00813315">
              <w:rPr>
                <w:rFonts w:ascii="Times New Roman" w:hAnsi="Times New Roman" w:cs="Times New Roman"/>
                <w:spacing w:val="-3"/>
              </w:rPr>
              <w:t xml:space="preserve">and </w:t>
            </w:r>
            <w:r w:rsidRPr="00813315">
              <w:rPr>
                <w:rFonts w:ascii="Times New Roman" w:hAnsi="Times New Roman" w:cs="Times New Roman"/>
              </w:rPr>
              <w:t>Christina M. Garcia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21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 xml:space="preserve">Direct Testimony of Max and Peggy Garoutte on </w:t>
            </w:r>
            <w:r w:rsidR="003C5EB5" w:rsidRPr="00813315">
              <w:rPr>
                <w:rFonts w:ascii="Times New Roman" w:hAnsi="Times New Roman" w:cs="Times New Roman"/>
              </w:rPr>
              <w:t>Behalf</w:t>
            </w:r>
            <w:r w:rsidRPr="00813315">
              <w:rPr>
                <w:rFonts w:ascii="Times New Roman" w:hAnsi="Times New Roman" w:cs="Times New Roman"/>
              </w:rPr>
              <w:t xml:space="preserve">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70" w:lineRule="exact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Gume Garza on</w:t>
            </w:r>
          </w:p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59" w:lineRule="exact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4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Robert</w:t>
            </w:r>
            <w:r w:rsidRPr="00813315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813315">
              <w:rPr>
                <w:rFonts w:ascii="Times New Roman" w:hAnsi="Times New Roman" w:cs="Times New Roman"/>
              </w:rPr>
              <w:t>Gume Garza/Loredo Sol Investments on Behalf of Clearwater Ranch</w:t>
            </w:r>
            <w:r w:rsidRPr="0081331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13315">
              <w:rPr>
                <w:rFonts w:ascii="Times New Roman" w:hAnsi="Times New Roman" w:cs="Times New Roman"/>
              </w:rPr>
              <w:t>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lastRenderedPageBreak/>
              <w:t>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4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Carlos and Rosa Guzman/CRG Properties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Intervenor Gregory Hamon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43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Russell Ha</w:t>
            </w:r>
            <w:r w:rsidR="003C5EB5">
              <w:rPr>
                <w:rFonts w:ascii="Times New Roman" w:hAnsi="Times New Roman" w:cs="Times New Roman"/>
              </w:rPr>
              <w:t>r</w:t>
            </w:r>
            <w:r w:rsidRPr="00813315">
              <w:rPr>
                <w:rFonts w:ascii="Times New Roman" w:hAnsi="Times New Roman" w:cs="Times New Roman"/>
              </w:rPr>
              <w:t>ris and Brook Harris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30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Samer Ibrahim and Elizabeth Ibrahim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7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Casey Keck and Molly Keck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61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Alejendro Medina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646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Peter and Melanie Morawiec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Kurt M. Ohrmundt and Brenda D. Ohrmundt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33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Kurt A. Rohlmeier and Adrianna A. Rohlmeier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Paolo Salvatore/Clear Run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19.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and Rosalinda Sivilli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lastRenderedPageBreak/>
              <w:t>20.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Mariana and Francis Vanwisse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and Shawn Stevens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53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Errata to the Direct Testimony of Michael Stevens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2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Stevens on Behalf of Sven and Sofia Kusterman and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99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Commission Staff’s Response to Clearwater Ranch POA’s First Request for 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252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Anaqua Springs Homeowners’ Association Response to Clearwater Ranch POA’s First Request for</w:t>
            </w:r>
          </w:p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67" w:lineRule="exact"/>
              <w:ind w:left="107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70" w:lineRule="exact"/>
              <w:ind w:left="107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Intervenors Steve and Catherine</w:t>
            </w:r>
          </w:p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70" w:lineRule="atLeast"/>
              <w:ind w:left="107" w:right="185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Cichowski’s Response to Clearwater Ranch POA’s First Request for 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104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 xml:space="preserve">Brad Jauer </w:t>
            </w:r>
            <w:r w:rsidRPr="00BD1B27">
              <w:rPr>
                <w:rFonts w:ascii="Times New Roman" w:hAnsi="Times New Roman" w:cs="Times New Roman"/>
                <w:spacing w:val="-3"/>
              </w:rPr>
              <w:t xml:space="preserve">and </w:t>
            </w:r>
            <w:r w:rsidRPr="00BD1B27">
              <w:rPr>
                <w:rFonts w:ascii="Times New Roman" w:hAnsi="Times New Roman" w:cs="Times New Roman"/>
              </w:rPr>
              <w:t>BVJ Properties, LLC’s Response to Clearwater</w:t>
            </w:r>
            <w:r w:rsidRPr="00BD1B2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D1B27">
              <w:rPr>
                <w:rFonts w:ascii="Times New Roman" w:hAnsi="Times New Roman" w:cs="Times New Roman"/>
              </w:rPr>
              <w:t>Ranch POA’s First Request for</w:t>
            </w:r>
            <w:r w:rsidRPr="00BD1B2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D1B27">
              <w:rPr>
                <w:rFonts w:ascii="Times New Roman" w:hAnsi="Times New Roman" w:cs="Times New Roman"/>
              </w:rPr>
              <w:t>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339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Clearwater Ranch POA Meeting Minutes and Resolution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PAUL CRAIG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Craig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D22F05">
        <w:trPr>
          <w:cantSplit/>
          <w:trHeight w:val="432"/>
        </w:trPr>
        <w:tc>
          <w:tcPr>
            <w:tcW w:w="1283" w:type="dxa"/>
          </w:tcPr>
          <w:p w:rsidR="00D22F05" w:rsidRPr="006B7B44" w:rsidRDefault="006B7B44" w:rsidP="006B7B44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6B7B4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05" w:rsidRPr="006B7B44" w:rsidRDefault="006B7B44" w:rsidP="000E72DD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B7B44">
              <w:rPr>
                <w:rFonts w:ascii="Times New Roman" w:hAnsi="Times New Roman" w:cs="Times New Roman"/>
              </w:rPr>
              <w:t>Direct Testimony of Paul Craig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81331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ROBERT AND RACHEL FREEMAN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Freeman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0E72DD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C2FCF" w:rsidRDefault="002C2FCF" w:rsidP="000E72DD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  <w:b/>
              </w:rPr>
            </w:pPr>
            <w:r w:rsidRPr="002C2FCF">
              <w:rPr>
                <w:rFonts w:ascii="Times New Roman" w:hAnsi="Times New Roman" w:cs="Times New Roman"/>
                <w:b/>
              </w:rPr>
              <w:t>NONE UPLOADED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GUAJALOTE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Guajalote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Rick Lepere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Rebuttal Testimony of Rick Lepere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GUTIERREZ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Gutierrez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Jay A. Gutierrez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HIGH COUNTRY RANCH</w:t>
      </w:r>
      <w:r w:rsidR="00775F52">
        <w:rPr>
          <w:b/>
        </w:rPr>
        <w:t>/PATRICK CLEVELAND</w:t>
      </w:r>
      <w:r>
        <w:rPr>
          <w:b/>
        </w:rPr>
        <w:t xml:space="preserve">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3"/>
        <w:gridCol w:w="4484"/>
        <w:gridCol w:w="1194"/>
        <w:gridCol w:w="1035"/>
        <w:gridCol w:w="116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0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High Country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484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94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8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0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484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94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PC 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lastRenderedPageBreak/>
              <w:t>PC 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2002 Restated Declarations HCR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Feeder and Blind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Check-in Station HCR Recreational Area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7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of Stream at Location 3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of concrete trough at spring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9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at Location 5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from Patrick Cleveland residence looking south; Location 6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looking east; Location 7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red harvester ant den; Location 1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D22F05" w:rsidP="00AB7E83">
            <w:pPr>
              <w:spacing w:before="60" w:after="60"/>
            </w:pPr>
            <w:r>
              <w:t>Photo of Black Walnut Tree; Location 4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D22F05" w:rsidP="00AB7E83">
            <w:pPr>
              <w:spacing w:before="60" w:after="60"/>
            </w:pPr>
            <w:r>
              <w:t>USDA Map showing Texas counties with Black Walnut Trees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675591" w:rsidP="00AB7E83">
            <w:pPr>
              <w:spacing w:before="60" w:after="60"/>
            </w:pPr>
            <w:r>
              <w:t>Photo of fossils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Settler’s Certificate of Francisco Nunez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 xml:space="preserve">PC 17 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Survey Field Notes re: Simon Montalvo Grant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Deed from F.W. Schaeffer to Augustin Toutant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t xml:space="preserve">PC 19 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PC Exhibit 19-1, 19-2, 19-3 and 19-4:  Images of Crow Deed pages 1-4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t>PC 20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Karsch Deed, first page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t>PC 21-1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21-2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21-3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Restrictions and Covenants of Karsch to Willoughby Deed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lastRenderedPageBreak/>
              <w:t>PC-22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Craven Deed 1996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Segments with CPS Landowner Designations (not counting land buffers or roads)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spacing w:before="60" w:after="60"/>
            </w:pPr>
            <w:r>
              <w:t xml:space="preserve"> </w:t>
            </w:r>
            <w:r w:rsidRPr="0022369D">
              <w:t xml:space="preserve">Alternative Routes and Properties Affected </w:t>
            </w:r>
            <w:r>
              <w:t xml:space="preserve"> </w:t>
            </w:r>
            <w:r w:rsidRPr="0022369D">
              <w:t>(not counting land buffers and roads)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Segments with CPS Landowner Designations 300 (all properties w/i 300 feet counted)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Alternative Routes and Properties Affected 300 (all properties w/i 300 feet counted)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PC-27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spacing w:before="60" w:after="60"/>
              <w:ind w:hanging="62"/>
            </w:pPr>
            <w:r>
              <w:t xml:space="preserve">  </w:t>
            </w:r>
            <w:r w:rsidRPr="0022369D">
              <w:t>Spreadsheet Environmental Data from EA Sorted by Category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Patrick Cleveland Direct Testimony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PC-29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CPS Energy’s Response to PC’s 2</w:t>
            </w:r>
            <w:r w:rsidRPr="0022369D">
              <w:rPr>
                <w:rFonts w:ascii="Times New Roman" w:hAnsi="Times New Roman" w:cs="Times New Roman"/>
                <w:vertAlign w:val="superscript"/>
              </w:rPr>
              <w:t>nd</w:t>
            </w:r>
            <w:r w:rsidRPr="0022369D">
              <w:rPr>
                <w:rFonts w:ascii="Times New Roman" w:hAnsi="Times New Roman" w:cs="Times New Roman"/>
              </w:rPr>
              <w:t xml:space="preserve">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CPS Energy’s Response to PC’s 3</w:t>
            </w:r>
            <w:r w:rsidRPr="0022369D">
              <w:rPr>
                <w:rFonts w:ascii="Times New Roman" w:hAnsi="Times New Roman" w:cs="Times New Roman"/>
                <w:vertAlign w:val="superscript"/>
              </w:rPr>
              <w:t>rd</w:t>
            </w:r>
            <w:r w:rsidRPr="0022369D">
              <w:rPr>
                <w:rFonts w:ascii="Times New Roman" w:hAnsi="Times New Roman" w:cs="Times New Roman"/>
              </w:rPr>
              <w:t xml:space="preserve">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Chandler/Putnam Response to PC’s First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Errata Direct Testimony Brian Andrews PUC 45866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Mailbox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House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  <w:r>
        <w:rPr>
          <w:b/>
        </w:rPr>
        <w:t>NORTH</w:t>
      </w:r>
      <w:r w:rsidR="002C2FCF">
        <w:rPr>
          <w:b/>
        </w:rPr>
        <w:t>SIDE</w:t>
      </w:r>
      <w:r>
        <w:rPr>
          <w:b/>
        </w:rPr>
        <w:t xml:space="preserve"> ISD EXHIBIT LIST</w:t>
      </w:r>
    </w:p>
    <w:p w:rsidR="00775F52" w:rsidRDefault="00775F52" w:rsidP="00775F52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NISD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NISD 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Jacob Villareal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D22F05" w:rsidRDefault="00D22F05" w:rsidP="00813315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  <w:r>
        <w:rPr>
          <w:b/>
        </w:rPr>
        <w:lastRenderedPageBreak/>
        <w:t>PRIMARILY PRIMATES EXHIBIT LIST</w:t>
      </w:r>
    </w:p>
    <w:p w:rsidR="00775F52" w:rsidRDefault="00775F52" w:rsidP="00775F52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Primarily Primates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Brooke Chavez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9663A5" w:rsidRDefault="009663A5" w:rsidP="00775F52">
      <w:pPr>
        <w:jc w:val="center"/>
        <w:rPr>
          <w:b/>
        </w:rPr>
      </w:pPr>
    </w:p>
    <w:p w:rsidR="009663A5" w:rsidRDefault="009663A5" w:rsidP="00775F52">
      <w:pPr>
        <w:jc w:val="center"/>
        <w:rPr>
          <w:b/>
        </w:rPr>
      </w:pPr>
    </w:p>
    <w:p w:rsidR="00775F52" w:rsidRDefault="00775F52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t>PUBLIC UT</w:t>
      </w:r>
      <w:r w:rsidR="002C2FCF">
        <w:rPr>
          <w:b/>
        </w:rPr>
        <w:t>I</w:t>
      </w:r>
      <w:r>
        <w:rPr>
          <w:b/>
        </w:rPr>
        <w:t xml:space="preserve">LITY COMMISSION </w:t>
      </w:r>
      <w:r w:rsidR="002C2FCF">
        <w:rPr>
          <w:b/>
        </w:rPr>
        <w:t xml:space="preserve">STAFF’S </w:t>
      </w:r>
      <w:r>
        <w:rPr>
          <w:b/>
        </w:rPr>
        <w:t>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PUC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</w:t>
            </w:r>
            <w:r w:rsidR="008C7A0A">
              <w:rPr>
                <w:rFonts w:ascii="Times New Roman" w:hAnsi="Times New Roman" w:cs="Times New Roman"/>
              </w:rPr>
              <w:t>John Poole with Errata and Attachments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775F52" w:rsidRDefault="00775F52" w:rsidP="00813315">
      <w:pPr>
        <w:jc w:val="center"/>
        <w:rPr>
          <w:b/>
        </w:rPr>
      </w:pPr>
    </w:p>
    <w:p w:rsidR="008C7A0A" w:rsidRDefault="008C7A0A" w:rsidP="00813315">
      <w:pPr>
        <w:jc w:val="center"/>
        <w:rPr>
          <w:b/>
        </w:rPr>
      </w:pPr>
    </w:p>
    <w:p w:rsidR="008C7A0A" w:rsidRDefault="008C7A0A" w:rsidP="008C7A0A">
      <w:pPr>
        <w:jc w:val="center"/>
        <w:rPr>
          <w:b/>
        </w:rPr>
      </w:pPr>
      <w:r>
        <w:rPr>
          <w:b/>
        </w:rPr>
        <w:t>CARMEN RAMIREZ EXHIBIT LIST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Ramirez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2C2FCF" w:rsidP="002C2FCF">
            <w:pPr>
              <w:pStyle w:val="TableParagraph"/>
              <w:kinsoku w:val="0"/>
              <w:overflowPunct w:val="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NONE UPLOADED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</w:tbl>
    <w:p w:rsidR="00D51B0E" w:rsidRDefault="00D51B0E" w:rsidP="008C7A0A">
      <w:pPr>
        <w:jc w:val="center"/>
        <w:rPr>
          <w:b/>
        </w:rPr>
      </w:pPr>
    </w:p>
    <w:p w:rsidR="00D51B0E" w:rsidRDefault="00D51B0E" w:rsidP="008C7A0A">
      <w:pPr>
        <w:jc w:val="center"/>
        <w:rPr>
          <w:b/>
        </w:rPr>
      </w:pPr>
    </w:p>
    <w:p w:rsidR="008C7A0A" w:rsidRDefault="008C7A0A" w:rsidP="008C7A0A">
      <w:pPr>
        <w:jc w:val="center"/>
        <w:rPr>
          <w:b/>
        </w:rPr>
      </w:pPr>
      <w:r>
        <w:rPr>
          <w:b/>
        </w:rPr>
        <w:t>SAN ANTONIO ROSE PALACE/STRAIT PROMOTIONS EXHIBIT LIST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Rose Palace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Jason E. Buntz 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</w:tbl>
    <w:p w:rsidR="008C7A0A" w:rsidRDefault="008C7A0A" w:rsidP="008C7A0A">
      <w:pPr>
        <w:jc w:val="center"/>
        <w:rPr>
          <w:b/>
        </w:rPr>
      </w:pPr>
    </w:p>
    <w:p w:rsidR="00B014B9" w:rsidRDefault="00B014B9" w:rsidP="008C7A0A">
      <w:pPr>
        <w:jc w:val="center"/>
        <w:rPr>
          <w:b/>
        </w:rPr>
      </w:pPr>
    </w:p>
    <w:p w:rsidR="00D51B0E" w:rsidRDefault="00D51B0E" w:rsidP="008C7A0A">
      <w:pPr>
        <w:jc w:val="center"/>
        <w:rPr>
          <w:b/>
        </w:rPr>
      </w:pPr>
    </w:p>
    <w:p w:rsidR="008C7A0A" w:rsidRDefault="008C7A0A" w:rsidP="008C7A0A">
      <w:pPr>
        <w:jc w:val="center"/>
        <w:rPr>
          <w:b/>
        </w:rPr>
      </w:pPr>
      <w:r>
        <w:rPr>
          <w:b/>
        </w:rPr>
        <w:t>SAVE HUNTRESS LANE AREA ASSOCIATION EXHIBIT LIST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SHLAA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t xml:space="preserve">SHLAA-1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Cynthia Grimes, David Clark and Jerry Rumpf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lastRenderedPageBreak/>
              <w:t>SHLAA-2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Harold L. Hughes Jr., P.E.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3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Cross-Rebuttal Testimony of </w:t>
            </w:r>
            <w:r w:rsidRPr="008C7A0A">
              <w:rPr>
                <w:rFonts w:ascii="Times New Roman" w:hAnsi="Times New Roman" w:cs="Times New Roman"/>
              </w:rPr>
              <w:t>C. Grimes, D. Clark, and J. Rumpf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4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Cross-Rebuttal Testimony of Harold L. Hughes Jr., P.E.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5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Anaqua Springs HOA Responses to CPS Energy’s 1st RFI 1-6, 1-9, &amp; 1-74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6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PUC Staff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7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Anaqua Springs HOA Amended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8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CPS Energy’s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36378C">
              <w:t>SHLAA-</w:t>
            </w:r>
            <w:r>
              <w:t>9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Excerpts from the Application in Docket No. 50812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>
              <w:t>SHLAA-10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Canyons - Blackbuck Phase 2 Unit 6 Plat per attached MDP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>
              <w:t>SHLAA-11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C7A0A">
              <w:rPr>
                <w:rFonts w:ascii="Times New Roman" w:hAnsi="Times New Roman" w:cs="Times New Roman"/>
              </w:rPr>
              <w:t>HLAA’s 2d Supplemental Response to Jauer's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</w:tbl>
    <w:p w:rsidR="008C7A0A" w:rsidRDefault="008C7A0A" w:rsidP="008C7A0A">
      <w:pPr>
        <w:jc w:val="center"/>
        <w:rPr>
          <w:b/>
        </w:rPr>
      </w:pPr>
    </w:p>
    <w:p w:rsidR="002C2FCF" w:rsidRDefault="002C2FCF">
      <w:pPr>
        <w:rPr>
          <w:b/>
        </w:rPr>
      </w:pPr>
      <w:r>
        <w:rPr>
          <w:b/>
        </w:rPr>
        <w:br w:type="page"/>
      </w:r>
    </w:p>
    <w:p w:rsidR="008C7A0A" w:rsidRDefault="008C7A0A" w:rsidP="008C7A0A">
      <w:pPr>
        <w:jc w:val="center"/>
        <w:rPr>
          <w:b/>
        </w:rPr>
      </w:pPr>
      <w:r>
        <w:rPr>
          <w:b/>
        </w:rPr>
        <w:lastRenderedPageBreak/>
        <w:t xml:space="preserve">SERENE HILLS </w:t>
      </w:r>
      <w:r w:rsidR="00967ABF">
        <w:rPr>
          <w:b/>
        </w:rPr>
        <w:t xml:space="preserve">PRO SE INTERVENORS </w:t>
      </w:r>
      <w:r>
        <w:rPr>
          <w:b/>
        </w:rPr>
        <w:t>EXHIBIT</w:t>
      </w:r>
      <w:r w:rsidR="00967ABF">
        <w:rPr>
          <w:b/>
        </w:rPr>
        <w:t>S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Serene Hills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2C2FCF">
        <w:trPr>
          <w:cantSplit/>
          <w:trHeight w:val="432"/>
        </w:trPr>
        <w:tc>
          <w:tcPr>
            <w:tcW w:w="1283" w:type="dxa"/>
          </w:tcPr>
          <w:p w:rsidR="008C7A0A" w:rsidRPr="006B073F" w:rsidRDefault="008C7A0A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A0A" w:rsidRPr="006E5945" w:rsidRDefault="008C7A0A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Joan Arbuckle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  <w:bookmarkStart w:id="0" w:name="_GoBack"/>
            <w:bookmarkEnd w:id="0"/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Robert Bernsen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Laura Biermer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D6636" w:rsidRPr="00B2677E" w:rsidTr="002C2FCF">
        <w:trPr>
          <w:cantSplit/>
          <w:trHeight w:val="432"/>
        </w:trPr>
        <w:tc>
          <w:tcPr>
            <w:tcW w:w="1283" w:type="dxa"/>
          </w:tcPr>
          <w:p w:rsidR="00DD6636" w:rsidRPr="006B073F" w:rsidRDefault="00DD6636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36" w:rsidRDefault="00DD6636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Steven Gomez Herrera</w:t>
            </w:r>
          </w:p>
        </w:tc>
        <w:tc>
          <w:tcPr>
            <w:tcW w:w="1235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Betsy Omeis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Yvette Reyna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</w:tbl>
    <w:p w:rsidR="008C7A0A" w:rsidRDefault="008C7A0A" w:rsidP="00813315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t>BRITTANY SYKES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B014B9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Sykes</w:t>
            </w:r>
          </w:p>
          <w:p w:rsidR="00B014B9" w:rsidRPr="00280B0D" w:rsidRDefault="00B014B9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2C2FCF">
        <w:trPr>
          <w:cantSplit/>
          <w:trHeight w:val="432"/>
        </w:trPr>
        <w:tc>
          <w:tcPr>
            <w:tcW w:w="1283" w:type="dxa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Brittany Sykes 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B014B9">
      <w:pPr>
        <w:jc w:val="center"/>
        <w:rPr>
          <w:b/>
        </w:rPr>
      </w:pPr>
    </w:p>
    <w:p w:rsidR="009663A5" w:rsidRDefault="009663A5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t>TOUTANT RANCH, ASR PARKES, PINSON INTERESTS, LTD. AND CRIGHTON DEVELOPMENT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B014B9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Pr="00280B0D" w:rsidRDefault="00B014B9" w:rsidP="002C2FCF">
            <w:pPr>
              <w:jc w:val="center"/>
            </w:pPr>
            <w:r>
              <w:rPr>
                <w:b/>
              </w:rPr>
              <w:t xml:space="preserve">Toutant Ranch, et al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FB289E">
        <w:trPr>
          <w:cantSplit/>
          <w:trHeight w:val="432"/>
        </w:trPr>
        <w:tc>
          <w:tcPr>
            <w:tcW w:w="1283" w:type="dxa"/>
            <w:vAlign w:val="center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FB289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Tom Driess (includes errata) 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  <w:tr w:rsidR="00B014B9" w:rsidRPr="00B2677E" w:rsidTr="00FB289E">
        <w:trPr>
          <w:cantSplit/>
          <w:trHeight w:val="432"/>
        </w:trPr>
        <w:tc>
          <w:tcPr>
            <w:tcW w:w="1283" w:type="dxa"/>
            <w:vAlign w:val="center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FB289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 Response to Dreico Companies’ RFI 1-1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lastRenderedPageBreak/>
        <w:t>LUCIA ZEEVAERT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283"/>
        <w:gridCol w:w="4168"/>
        <w:gridCol w:w="1233"/>
        <w:gridCol w:w="1069"/>
        <w:gridCol w:w="1197"/>
        <w:gridCol w:w="6"/>
        <w:gridCol w:w="1124"/>
      </w:tblGrid>
      <w:tr w:rsidR="00B014B9" w:rsidTr="00DD3000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Zeevaert</w:t>
            </w:r>
          </w:p>
          <w:p w:rsidR="00B014B9" w:rsidRPr="00280B0D" w:rsidRDefault="00B014B9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DD3000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DD3000">
        <w:trPr>
          <w:cantSplit/>
          <w:trHeight w:val="432"/>
        </w:trPr>
        <w:tc>
          <w:tcPr>
            <w:tcW w:w="1283" w:type="dxa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Lucia Zeevaert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DD3000">
      <w:pPr>
        <w:jc w:val="center"/>
        <w:rPr>
          <w:b/>
        </w:rPr>
      </w:pPr>
    </w:p>
    <w:sectPr w:rsidR="00B014B9" w:rsidSect="00813315">
      <w:footerReference w:type="default" r:id="rId8"/>
      <w:footerReference w:type="firs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03D" w:rsidRDefault="00C4503D" w:rsidP="00A11768">
      <w:r>
        <w:separator/>
      </w:r>
    </w:p>
  </w:endnote>
  <w:endnote w:type="continuationSeparator" w:id="0">
    <w:p w:rsidR="00C4503D" w:rsidRDefault="00C4503D" w:rsidP="00A1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361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7B44" w:rsidRDefault="006B7B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63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B7B44" w:rsidRPr="00035BA7" w:rsidRDefault="006B7B44">
    <w:pPr>
      <w:pStyle w:val="Footer"/>
      <w:rPr>
        <w:rFonts w:ascii="Times New Roman Bold" w:eastAsia="Times New Roman Bold" w:hAnsi="Times New Roman Bold"/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529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7B44" w:rsidRDefault="006B7B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7B44" w:rsidRPr="00035BA7" w:rsidRDefault="006B7B44" w:rsidP="00035BA7">
    <w:pPr>
      <w:pStyle w:val="Footer"/>
      <w:rPr>
        <w:rFonts w:ascii="Times New Roman Bold" w:eastAsia="Times New Roman Bold" w:hAnsi="Times New Roman Bold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03D" w:rsidRDefault="00C4503D" w:rsidP="00A11768">
      <w:r>
        <w:separator/>
      </w:r>
    </w:p>
  </w:footnote>
  <w:footnote w:type="continuationSeparator" w:id="0">
    <w:p w:rsidR="00C4503D" w:rsidRDefault="00C4503D" w:rsidP="00A11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64476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778"/>
    <w:rsid w:val="00021BB9"/>
    <w:rsid w:val="00022D03"/>
    <w:rsid w:val="00035BA7"/>
    <w:rsid w:val="0004151B"/>
    <w:rsid w:val="000509D4"/>
    <w:rsid w:val="000608AB"/>
    <w:rsid w:val="00071CCD"/>
    <w:rsid w:val="000729F1"/>
    <w:rsid w:val="000A1845"/>
    <w:rsid w:val="000C2DFE"/>
    <w:rsid w:val="000D7021"/>
    <w:rsid w:val="000E038A"/>
    <w:rsid w:val="000E2D8D"/>
    <w:rsid w:val="000E72DD"/>
    <w:rsid w:val="001127A1"/>
    <w:rsid w:val="00116E5E"/>
    <w:rsid w:val="0012161F"/>
    <w:rsid w:val="0012469A"/>
    <w:rsid w:val="00132B61"/>
    <w:rsid w:val="00170BF6"/>
    <w:rsid w:val="00187B4D"/>
    <w:rsid w:val="00192377"/>
    <w:rsid w:val="001970FA"/>
    <w:rsid w:val="001B6F02"/>
    <w:rsid w:val="001D04FE"/>
    <w:rsid w:val="001E2B7F"/>
    <w:rsid w:val="002202A9"/>
    <w:rsid w:val="0022369D"/>
    <w:rsid w:val="002339EE"/>
    <w:rsid w:val="00247E3C"/>
    <w:rsid w:val="002731C6"/>
    <w:rsid w:val="00280B0D"/>
    <w:rsid w:val="00281807"/>
    <w:rsid w:val="002B009D"/>
    <w:rsid w:val="002B1ED7"/>
    <w:rsid w:val="002B27E6"/>
    <w:rsid w:val="002C2FCF"/>
    <w:rsid w:val="002C5543"/>
    <w:rsid w:val="00301066"/>
    <w:rsid w:val="00301CF8"/>
    <w:rsid w:val="00311378"/>
    <w:rsid w:val="00312B4C"/>
    <w:rsid w:val="00320902"/>
    <w:rsid w:val="00323189"/>
    <w:rsid w:val="00346293"/>
    <w:rsid w:val="00351C3B"/>
    <w:rsid w:val="00351F79"/>
    <w:rsid w:val="00353E11"/>
    <w:rsid w:val="0036753E"/>
    <w:rsid w:val="00387282"/>
    <w:rsid w:val="003938C9"/>
    <w:rsid w:val="003B2A50"/>
    <w:rsid w:val="003C22F7"/>
    <w:rsid w:val="003C5EB5"/>
    <w:rsid w:val="003C7916"/>
    <w:rsid w:val="003F4917"/>
    <w:rsid w:val="00401A7E"/>
    <w:rsid w:val="00405252"/>
    <w:rsid w:val="00415DD9"/>
    <w:rsid w:val="00424C12"/>
    <w:rsid w:val="004551B8"/>
    <w:rsid w:val="004814B6"/>
    <w:rsid w:val="00482F8B"/>
    <w:rsid w:val="004969B5"/>
    <w:rsid w:val="004B14D3"/>
    <w:rsid w:val="004B2851"/>
    <w:rsid w:val="004B3266"/>
    <w:rsid w:val="004B4341"/>
    <w:rsid w:val="004D0A9C"/>
    <w:rsid w:val="004D116D"/>
    <w:rsid w:val="004E5167"/>
    <w:rsid w:val="004F067B"/>
    <w:rsid w:val="00500961"/>
    <w:rsid w:val="00514A67"/>
    <w:rsid w:val="00525304"/>
    <w:rsid w:val="005326B4"/>
    <w:rsid w:val="00537B22"/>
    <w:rsid w:val="00545332"/>
    <w:rsid w:val="005671FB"/>
    <w:rsid w:val="005726B8"/>
    <w:rsid w:val="00594047"/>
    <w:rsid w:val="005972C2"/>
    <w:rsid w:val="005C6710"/>
    <w:rsid w:val="00606411"/>
    <w:rsid w:val="006708C1"/>
    <w:rsid w:val="00675591"/>
    <w:rsid w:val="0069328E"/>
    <w:rsid w:val="00693B4E"/>
    <w:rsid w:val="006B073F"/>
    <w:rsid w:val="006B7B44"/>
    <w:rsid w:val="006D3188"/>
    <w:rsid w:val="006E2C88"/>
    <w:rsid w:val="006E5945"/>
    <w:rsid w:val="00747760"/>
    <w:rsid w:val="0075016B"/>
    <w:rsid w:val="00755F0B"/>
    <w:rsid w:val="0076402C"/>
    <w:rsid w:val="00765E3F"/>
    <w:rsid w:val="00767651"/>
    <w:rsid w:val="00775F52"/>
    <w:rsid w:val="007C5E9C"/>
    <w:rsid w:val="007C7C2D"/>
    <w:rsid w:val="007E6521"/>
    <w:rsid w:val="0080391B"/>
    <w:rsid w:val="00811E66"/>
    <w:rsid w:val="00813315"/>
    <w:rsid w:val="008141C4"/>
    <w:rsid w:val="00816720"/>
    <w:rsid w:val="00817B01"/>
    <w:rsid w:val="00832A22"/>
    <w:rsid w:val="008363EF"/>
    <w:rsid w:val="008927F2"/>
    <w:rsid w:val="008B1949"/>
    <w:rsid w:val="008B43B1"/>
    <w:rsid w:val="008B7636"/>
    <w:rsid w:val="008C7A0A"/>
    <w:rsid w:val="008E6890"/>
    <w:rsid w:val="009107F1"/>
    <w:rsid w:val="00910E1D"/>
    <w:rsid w:val="0091660C"/>
    <w:rsid w:val="0092006B"/>
    <w:rsid w:val="00961196"/>
    <w:rsid w:val="00965728"/>
    <w:rsid w:val="009663A5"/>
    <w:rsid w:val="00967ABF"/>
    <w:rsid w:val="009A0952"/>
    <w:rsid w:val="009B0331"/>
    <w:rsid w:val="009B21B2"/>
    <w:rsid w:val="009D3906"/>
    <w:rsid w:val="009D4379"/>
    <w:rsid w:val="00A11768"/>
    <w:rsid w:val="00A43B98"/>
    <w:rsid w:val="00A5376C"/>
    <w:rsid w:val="00A6346B"/>
    <w:rsid w:val="00A74329"/>
    <w:rsid w:val="00AA1ACE"/>
    <w:rsid w:val="00AB7E83"/>
    <w:rsid w:val="00AC6762"/>
    <w:rsid w:val="00AD0DA9"/>
    <w:rsid w:val="00AD4BFB"/>
    <w:rsid w:val="00AF7B42"/>
    <w:rsid w:val="00B014B9"/>
    <w:rsid w:val="00B2677E"/>
    <w:rsid w:val="00B736FD"/>
    <w:rsid w:val="00BD1B27"/>
    <w:rsid w:val="00BD711B"/>
    <w:rsid w:val="00BE7CAC"/>
    <w:rsid w:val="00BF0C16"/>
    <w:rsid w:val="00C039A3"/>
    <w:rsid w:val="00C11F0B"/>
    <w:rsid w:val="00C26EF8"/>
    <w:rsid w:val="00C31BC8"/>
    <w:rsid w:val="00C4503D"/>
    <w:rsid w:val="00C53E22"/>
    <w:rsid w:val="00C83F68"/>
    <w:rsid w:val="00C9632B"/>
    <w:rsid w:val="00C96350"/>
    <w:rsid w:val="00CA1334"/>
    <w:rsid w:val="00CB3B46"/>
    <w:rsid w:val="00CC27A1"/>
    <w:rsid w:val="00CC6C3B"/>
    <w:rsid w:val="00CD1849"/>
    <w:rsid w:val="00CD5006"/>
    <w:rsid w:val="00D22F05"/>
    <w:rsid w:val="00D436A7"/>
    <w:rsid w:val="00D51B0E"/>
    <w:rsid w:val="00D52D5B"/>
    <w:rsid w:val="00D871E9"/>
    <w:rsid w:val="00DA2778"/>
    <w:rsid w:val="00DC3E0C"/>
    <w:rsid w:val="00DD3000"/>
    <w:rsid w:val="00DD6636"/>
    <w:rsid w:val="00DD702D"/>
    <w:rsid w:val="00E613EF"/>
    <w:rsid w:val="00E654E0"/>
    <w:rsid w:val="00E8448F"/>
    <w:rsid w:val="00E94EDF"/>
    <w:rsid w:val="00EB0611"/>
    <w:rsid w:val="00EB2290"/>
    <w:rsid w:val="00EB50FE"/>
    <w:rsid w:val="00EE1F54"/>
    <w:rsid w:val="00F27955"/>
    <w:rsid w:val="00F60DF8"/>
    <w:rsid w:val="00F66777"/>
    <w:rsid w:val="00F8790A"/>
    <w:rsid w:val="00FA32C0"/>
    <w:rsid w:val="00FB289E"/>
    <w:rsid w:val="00FC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AC19FF-96AD-48AB-82E8-BACEB0E9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778"/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A277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DA2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17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768"/>
    <w:rPr>
      <w:rFonts w:eastAsia="SimSun" w:cs="Times New Roman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117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768"/>
    <w:rPr>
      <w:rFonts w:eastAsia="SimSun" w:cs="Times New Roman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F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F68"/>
    <w:rPr>
      <w:rFonts w:ascii="Tahoma" w:eastAsia="SimSun" w:hAnsi="Tahoma" w:cs="Tahoma"/>
      <w:sz w:val="16"/>
      <w:szCs w:val="16"/>
      <w:lang w:eastAsia="zh-CN"/>
    </w:rPr>
  </w:style>
  <w:style w:type="paragraph" w:styleId="ListBullet">
    <w:name w:val="List Bullet"/>
    <w:basedOn w:val="Normal"/>
    <w:uiPriority w:val="99"/>
    <w:unhideWhenUsed/>
    <w:rsid w:val="00405252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19237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6346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A6346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6346B"/>
    <w:rPr>
      <w:rFonts w:ascii="Arial" w:eastAsiaTheme="minorEastAsia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 J W D O C S ! 2 8 7 7 7 1 4 9 . 1 < / d o c u m e n t i d >  
     < s e n d e r i d > D W I L L I S < / s e n d e r i d >  
     < s e n d e r e m a i l > D W I L L I S @ J W . C O M < / s e n d e r e m a i l >  
     < l a s t m o d i f i e d > 2 0 2 1 - 0 4 - 2 9 T 1 9 : 0 6 : 0 0 . 0 0 0 0 0 0 0 - 0 5 : 0 0 < / l a s t m o d i f i e d >  
     < d a t a b a s e > J W D O C S < / d a t a b a s e >  
 < / p r o p e r t i e s > 
</file>

<file path=customXml/itemProps1.xml><?xml version="1.0" encoding="utf-8"?>
<ds:datastoreItem xmlns:ds="http://schemas.openxmlformats.org/officeDocument/2006/customXml" ds:itemID="{80D3AC75-3BB7-4043-ABAA-288AF92617E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2885</Words>
  <Characters>20923</Characters>
  <Application>Microsoft Office Word</Application>
  <DocSecurity>0</DocSecurity>
  <Lines>909</Lines>
  <Paragraphs>991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Craig Bennett</dc:creator>
  <cp:lastModifiedBy>Brown Willis, Donna</cp:lastModifiedBy>
  <cp:revision>2</cp:revision>
  <cp:lastPrinted>2021-04-30T13:44:00Z</cp:lastPrinted>
  <dcterms:created xsi:type="dcterms:W3CDTF">2021-04-30T13:46:00Z</dcterms:created>
  <dcterms:modified xsi:type="dcterms:W3CDTF">2021-04-30T13:46:00Z</dcterms:modified>
</cp:coreProperties>
</file>